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 xml:space="preserve">от </w:t>
      </w:r>
      <w:r w:rsidRPr="00F30583">
        <w:rPr>
          <w:u w:val="single"/>
        </w:rPr>
        <w:t>«</w:t>
      </w:r>
      <w:r w:rsidR="004A45B8" w:rsidRPr="00F30583">
        <w:rPr>
          <w:u w:val="single"/>
        </w:rPr>
        <w:t>_</w:t>
      </w:r>
      <w:r w:rsidR="00F30583" w:rsidRPr="00F30583">
        <w:rPr>
          <w:u w:val="single"/>
        </w:rPr>
        <w:t>2</w:t>
      </w:r>
      <w:r w:rsidR="00BC0D6B">
        <w:rPr>
          <w:u w:val="single"/>
        </w:rPr>
        <w:t>4</w:t>
      </w:r>
      <w:r w:rsidR="004A45B8" w:rsidRPr="00F30583">
        <w:rPr>
          <w:u w:val="single"/>
        </w:rPr>
        <w:t>_</w:t>
      </w:r>
      <w:r w:rsidRPr="00F30583">
        <w:rPr>
          <w:u w:val="single"/>
        </w:rPr>
        <w:t>»</w:t>
      </w:r>
      <w:r>
        <w:t xml:space="preserve"> </w:t>
      </w:r>
      <w:r w:rsidR="00BC0D6B">
        <w:t>мая</w:t>
      </w:r>
      <w:r w:rsidR="00F30583">
        <w:t xml:space="preserve"> </w:t>
      </w:r>
      <w:r w:rsidR="0030225E">
        <w:t xml:space="preserve"> 201</w:t>
      </w:r>
      <w:r w:rsidR="00BC0D6B">
        <w:t>8</w:t>
      </w:r>
      <w:r>
        <w:t xml:space="preserve"> г.                             №  </w:t>
      </w:r>
      <w:r w:rsidR="004A45B8">
        <w:t>_</w:t>
      </w:r>
      <w:r w:rsidR="00BC0D6B" w:rsidRPr="00017CEC">
        <w:rPr>
          <w:u w:val="single"/>
        </w:rPr>
        <w:t>7</w:t>
      </w:r>
      <w:r w:rsidR="004A45B8" w:rsidRPr="00017CEC">
        <w:rPr>
          <w:u w:val="single"/>
        </w:rPr>
        <w:t>_</w:t>
      </w:r>
      <w:r w:rsidR="004A45B8">
        <w:t>_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F30583" w:rsidP="00DC6EEA">
      <w:r>
        <w:t>Об исполнении бюджета</w:t>
      </w:r>
    </w:p>
    <w:p w:rsidR="00F30583" w:rsidRDefault="00F30583" w:rsidP="00DC6EEA">
      <w:r>
        <w:t>МО «Новонукутское» за 201</w:t>
      </w:r>
      <w:r w:rsidR="00BC0D6B">
        <w:t>7</w:t>
      </w:r>
      <w:r>
        <w:t xml:space="preserve"> год.</w:t>
      </w:r>
    </w:p>
    <w:p w:rsidR="00F30583" w:rsidRDefault="00F30583" w:rsidP="00DC6EEA"/>
    <w:p w:rsidR="00F30583" w:rsidRDefault="00F30583" w:rsidP="00DC6EEA">
      <w:r>
        <w:t xml:space="preserve"> Руководствуясь пунктом 6 ст. 264 Бюджетного Кодекса РФ и Уставом муниципального образования «Новонукутское», Дума муниципального образования </w:t>
      </w:r>
      <w:r w:rsidR="007B3412">
        <w:t>«</w:t>
      </w:r>
      <w:r>
        <w:t>Новонукутское</w:t>
      </w:r>
      <w:r w:rsidR="007B3412">
        <w:t>»</w:t>
      </w:r>
    </w:p>
    <w:p w:rsidR="00F30583" w:rsidRDefault="00F30583" w:rsidP="00DC6EEA"/>
    <w:p w:rsidR="00F30583" w:rsidRDefault="00F30583" w:rsidP="00DC6EEA">
      <w:r>
        <w:t xml:space="preserve">                                                                     РЕШИЛА:</w:t>
      </w:r>
    </w:p>
    <w:p w:rsidR="00F30583" w:rsidRDefault="00F30583" w:rsidP="00DC6EEA"/>
    <w:p w:rsidR="00F30583" w:rsidRDefault="00F30583" w:rsidP="00F30583">
      <w:pPr>
        <w:pStyle w:val="a3"/>
        <w:numPr>
          <w:ilvl w:val="0"/>
          <w:numId w:val="3"/>
        </w:numPr>
      </w:pPr>
      <w:r>
        <w:t>Утвердить отчет об исполнении бюджета муниципального образования «Новонукутское» (далее – местный бюджет) за 201</w:t>
      </w:r>
      <w:r w:rsidR="00BC0D6B">
        <w:t>7</w:t>
      </w:r>
      <w:r>
        <w:t xml:space="preserve"> год:</w:t>
      </w:r>
    </w:p>
    <w:p w:rsidR="001068D2" w:rsidRDefault="00DF76D9" w:rsidP="001068D2">
      <w:pPr>
        <w:pStyle w:val="a3"/>
        <w:numPr>
          <w:ilvl w:val="1"/>
          <w:numId w:val="3"/>
        </w:numPr>
      </w:pPr>
      <w:r>
        <w:t xml:space="preserve">общий объем доходов местного бюджета в сумме </w:t>
      </w:r>
      <w:r w:rsidR="00BC0D6B">
        <w:t>75036,5</w:t>
      </w:r>
      <w:r>
        <w:t xml:space="preserve"> в том числе безвозмездные поступления в сумме </w:t>
      </w:r>
      <w:r w:rsidR="00BC0D6B">
        <w:t>61548</w:t>
      </w:r>
      <w:r>
        <w:t>,</w:t>
      </w:r>
      <w:r w:rsidR="00BC0D6B">
        <w:t>9</w:t>
      </w:r>
      <w:r w:rsidR="00AD526E">
        <w:t xml:space="preserve"> тыс</w:t>
      </w:r>
      <w:proofErr w:type="gramStart"/>
      <w:r w:rsidR="00AD526E">
        <w:t>.р</w:t>
      </w:r>
      <w:proofErr w:type="gramEnd"/>
      <w:r w:rsidR="00AD526E">
        <w:t xml:space="preserve">уб., из них объем межбюджетных трансфертов из областного бюджета- </w:t>
      </w:r>
      <w:r w:rsidR="00017CEC">
        <w:t>581,6 тыс. руб.</w:t>
      </w:r>
    </w:p>
    <w:p w:rsidR="001068D2" w:rsidRDefault="001068D2" w:rsidP="001068D2">
      <w:pPr>
        <w:pStyle w:val="a3"/>
        <w:numPr>
          <w:ilvl w:val="1"/>
          <w:numId w:val="3"/>
        </w:numPr>
      </w:pPr>
      <w:r>
        <w:t xml:space="preserve">общий объем </w:t>
      </w:r>
      <w:r w:rsidR="00DF76D9">
        <w:t xml:space="preserve"> </w:t>
      </w:r>
      <w:r>
        <w:t xml:space="preserve">расходов местного бюджета в сумме </w:t>
      </w:r>
      <w:r w:rsidR="00BC0D6B">
        <w:t>75451,2</w:t>
      </w:r>
      <w:r>
        <w:t>.</w:t>
      </w:r>
    </w:p>
    <w:p w:rsidR="00017CEC" w:rsidRDefault="00017CEC" w:rsidP="001068D2">
      <w:pPr>
        <w:pStyle w:val="a3"/>
        <w:numPr>
          <w:ilvl w:val="1"/>
          <w:numId w:val="3"/>
        </w:numPr>
      </w:pPr>
      <w:r>
        <w:t>Объем профицита местного бюджета в сумме 414,7 тыс</w:t>
      </w:r>
      <w:proofErr w:type="gramStart"/>
      <w:r>
        <w:t>.р</w:t>
      </w:r>
      <w:proofErr w:type="gramEnd"/>
      <w:r>
        <w:t>уб.</w:t>
      </w:r>
    </w:p>
    <w:p w:rsidR="00017CEC" w:rsidRDefault="00017CEC" w:rsidP="00017CEC">
      <w:pPr>
        <w:pStyle w:val="a3"/>
        <w:ind w:left="930"/>
      </w:pPr>
    </w:p>
    <w:p w:rsidR="001068D2" w:rsidRDefault="00017CEC" w:rsidP="00017CEC">
      <w:r>
        <w:t xml:space="preserve">   2.</w:t>
      </w:r>
      <w:r w:rsidR="001068D2">
        <w:t>Утвердить характеристики основные по исполнению бюджета муниципального образования «Новонукутское» за 201</w:t>
      </w:r>
      <w:r w:rsidR="00BC0D6B">
        <w:t>7</w:t>
      </w:r>
      <w:r w:rsidR="001068D2">
        <w:t xml:space="preserve"> год согласно приложению 1,</w:t>
      </w:r>
      <w:r>
        <w:t>5</w:t>
      </w:r>
      <w:r w:rsidR="001068D2">
        <w:t>,</w:t>
      </w:r>
      <w:r>
        <w:t>7</w:t>
      </w:r>
      <w:r w:rsidR="001068D2">
        <w:t>,</w:t>
      </w:r>
      <w:r>
        <w:t>9, 13</w:t>
      </w:r>
      <w:r w:rsidR="001068D2">
        <w:t>.</w:t>
      </w:r>
    </w:p>
    <w:p w:rsidR="001068D2" w:rsidRDefault="001068D2" w:rsidP="001068D2">
      <w:pPr>
        <w:pStyle w:val="a3"/>
        <w:ind w:left="930"/>
      </w:pPr>
    </w:p>
    <w:p w:rsidR="00F30583" w:rsidRDefault="00017CEC" w:rsidP="00017CEC">
      <w:r>
        <w:t xml:space="preserve">  3.</w:t>
      </w:r>
      <w:r w:rsidR="002B7648">
        <w:t>Начальнику финансового отдела администрации муниципального образования «Новонукутское» рекомендовать:</w:t>
      </w:r>
    </w:p>
    <w:p w:rsidR="00017CEC" w:rsidRDefault="00017CEC" w:rsidP="00017CEC">
      <w:pPr>
        <w:pStyle w:val="a3"/>
        <w:ind w:left="525"/>
      </w:pPr>
    </w:p>
    <w:p w:rsidR="002B7648" w:rsidRDefault="002B7648" w:rsidP="00017CEC">
      <w:pPr>
        <w:pStyle w:val="a3"/>
        <w:numPr>
          <w:ilvl w:val="1"/>
          <w:numId w:val="4"/>
        </w:numPr>
      </w:pPr>
      <w:r>
        <w:t>обеспечить выполнение норм Закона Иркутской области « Об областном бюджете на 201</w:t>
      </w:r>
      <w:r w:rsidR="00BC0D6B">
        <w:t>7</w:t>
      </w:r>
      <w:r>
        <w:t xml:space="preserve"> год»</w:t>
      </w:r>
    </w:p>
    <w:p w:rsidR="002B7648" w:rsidRDefault="00017CEC" w:rsidP="00017CEC">
      <w:pPr>
        <w:pStyle w:val="a3"/>
        <w:numPr>
          <w:ilvl w:val="1"/>
          <w:numId w:val="4"/>
        </w:numPr>
      </w:pPr>
      <w:r>
        <w:t xml:space="preserve"> продолжить исполнение положений,  предусмотренных соглашениями между Министерством финансов Иркутской области и администрации муниципального образования «Новонукутское» и условий оказания финансовой помощи </w:t>
      </w:r>
      <w:r w:rsidR="00111BD1">
        <w:t>бюджету муниципального образования «Новонукутское»</w:t>
      </w:r>
    </w:p>
    <w:p w:rsidR="002B7648" w:rsidRDefault="00111BD1" w:rsidP="009922FE">
      <w:pPr>
        <w:pStyle w:val="a3"/>
        <w:numPr>
          <w:ilvl w:val="1"/>
          <w:numId w:val="4"/>
        </w:numPr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</w:t>
      </w:r>
    </w:p>
    <w:p w:rsidR="002B7648" w:rsidRDefault="002B7648" w:rsidP="002B7648">
      <w:pPr>
        <w:pStyle w:val="a3"/>
        <w:ind w:left="930"/>
      </w:pPr>
    </w:p>
    <w:p w:rsidR="00B56539" w:rsidRDefault="00B56539" w:rsidP="00B56539">
      <w:pPr>
        <w:pStyle w:val="a3"/>
        <w:numPr>
          <w:ilvl w:val="0"/>
          <w:numId w:val="4"/>
        </w:numPr>
        <w:ind w:left="525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DC6EEA" w:rsidRDefault="00DC6EEA" w:rsidP="00DC6EEA"/>
    <w:p w:rsidR="00DC6EEA" w:rsidRDefault="00DC6EEA" w:rsidP="00DC6EEA">
      <w:r>
        <w:t>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453B"/>
    <w:multiLevelType w:val="multilevel"/>
    <w:tmpl w:val="484AB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2BD71B05"/>
    <w:multiLevelType w:val="hybridMultilevel"/>
    <w:tmpl w:val="F08A9488"/>
    <w:lvl w:ilvl="0" w:tplc="3A5AEF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F54018E"/>
    <w:multiLevelType w:val="multilevel"/>
    <w:tmpl w:val="36B65536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17CEC"/>
    <w:rsid w:val="00050185"/>
    <w:rsid w:val="00083E12"/>
    <w:rsid w:val="000A1854"/>
    <w:rsid w:val="000C1627"/>
    <w:rsid w:val="000C7548"/>
    <w:rsid w:val="000F1546"/>
    <w:rsid w:val="001068D2"/>
    <w:rsid w:val="00111BD1"/>
    <w:rsid w:val="001E1E1E"/>
    <w:rsid w:val="001F1F6D"/>
    <w:rsid w:val="002015CE"/>
    <w:rsid w:val="00266F3E"/>
    <w:rsid w:val="002A2D22"/>
    <w:rsid w:val="002B7648"/>
    <w:rsid w:val="002E1E64"/>
    <w:rsid w:val="0030225E"/>
    <w:rsid w:val="00337B81"/>
    <w:rsid w:val="003B7FD1"/>
    <w:rsid w:val="003F4E4E"/>
    <w:rsid w:val="00435626"/>
    <w:rsid w:val="004A45B8"/>
    <w:rsid w:val="004E3E11"/>
    <w:rsid w:val="004F521F"/>
    <w:rsid w:val="00510534"/>
    <w:rsid w:val="00534B96"/>
    <w:rsid w:val="005F2FBF"/>
    <w:rsid w:val="006453F9"/>
    <w:rsid w:val="00670E43"/>
    <w:rsid w:val="0069092E"/>
    <w:rsid w:val="006B670F"/>
    <w:rsid w:val="006F250A"/>
    <w:rsid w:val="007222C9"/>
    <w:rsid w:val="00763E67"/>
    <w:rsid w:val="007757F1"/>
    <w:rsid w:val="007B3412"/>
    <w:rsid w:val="007B7854"/>
    <w:rsid w:val="007E44C0"/>
    <w:rsid w:val="007E5C00"/>
    <w:rsid w:val="0081216F"/>
    <w:rsid w:val="008B3ACC"/>
    <w:rsid w:val="008E1977"/>
    <w:rsid w:val="00920E42"/>
    <w:rsid w:val="009253BE"/>
    <w:rsid w:val="00953DDD"/>
    <w:rsid w:val="009922FE"/>
    <w:rsid w:val="009B05B2"/>
    <w:rsid w:val="00A52937"/>
    <w:rsid w:val="00AB0577"/>
    <w:rsid w:val="00AB595C"/>
    <w:rsid w:val="00AD526E"/>
    <w:rsid w:val="00B22782"/>
    <w:rsid w:val="00B46CF2"/>
    <w:rsid w:val="00B56539"/>
    <w:rsid w:val="00B70A4A"/>
    <w:rsid w:val="00B9402B"/>
    <w:rsid w:val="00BB7EEB"/>
    <w:rsid w:val="00BC0D6B"/>
    <w:rsid w:val="00C228E7"/>
    <w:rsid w:val="00C55BDE"/>
    <w:rsid w:val="00CC29BA"/>
    <w:rsid w:val="00D25B22"/>
    <w:rsid w:val="00D452B4"/>
    <w:rsid w:val="00DB2FAB"/>
    <w:rsid w:val="00DC6EEA"/>
    <w:rsid w:val="00DE6AC4"/>
    <w:rsid w:val="00DF76D9"/>
    <w:rsid w:val="00E13B6D"/>
    <w:rsid w:val="00E91103"/>
    <w:rsid w:val="00F063C9"/>
    <w:rsid w:val="00F30583"/>
    <w:rsid w:val="00F560C2"/>
    <w:rsid w:val="00F77E92"/>
    <w:rsid w:val="00F81C55"/>
    <w:rsid w:val="00F84A8C"/>
    <w:rsid w:val="00F87A5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7899-AAAD-44CA-B086-89D02195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2018-05-23T06:14:00Z</cp:lastPrinted>
  <dcterms:created xsi:type="dcterms:W3CDTF">2017-03-30T02:06:00Z</dcterms:created>
  <dcterms:modified xsi:type="dcterms:W3CDTF">2018-05-23T06:14:00Z</dcterms:modified>
</cp:coreProperties>
</file>